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FE" w:rsidRDefault="00C920FE" w:rsidP="00C920FE">
      <w:pPr>
        <w:jc w:val="center"/>
        <w:rPr>
          <w:rFonts w:asciiTheme="majorBidi" w:hAnsiTheme="majorBidi" w:cstheme="majorBidi"/>
          <w:b/>
          <w:bCs/>
          <w:sz w:val="32"/>
          <w:szCs w:val="32"/>
        </w:rPr>
      </w:pPr>
      <w:r w:rsidRPr="006B0FE8">
        <w:rPr>
          <w:rFonts w:asciiTheme="majorBidi" w:hAnsiTheme="majorBidi" w:cstheme="majorBidi"/>
          <w:b/>
          <w:bCs/>
          <w:sz w:val="32"/>
          <w:szCs w:val="32"/>
        </w:rPr>
        <w:t xml:space="preserve">Knowledge Assessment of Newly Graduated Doctors Regarding Medical Education Methods in Their Colleges and Certain Essential Medical Skills in </w:t>
      </w:r>
      <w:proofErr w:type="spellStart"/>
      <w:r w:rsidRPr="006B0FE8">
        <w:rPr>
          <w:rFonts w:asciiTheme="majorBidi" w:hAnsiTheme="majorBidi" w:cstheme="majorBidi"/>
          <w:b/>
          <w:bCs/>
          <w:sz w:val="32"/>
          <w:szCs w:val="32"/>
        </w:rPr>
        <w:t>Diyala</w:t>
      </w:r>
      <w:proofErr w:type="spellEnd"/>
      <w:r w:rsidRPr="006B0FE8">
        <w:rPr>
          <w:rFonts w:asciiTheme="majorBidi" w:hAnsiTheme="majorBidi" w:cstheme="majorBidi"/>
          <w:b/>
          <w:bCs/>
          <w:sz w:val="32"/>
          <w:szCs w:val="32"/>
        </w:rPr>
        <w:t xml:space="preserve"> Teaching Hospitals</w:t>
      </w:r>
    </w:p>
    <w:p w:rsidR="00C920FE" w:rsidRPr="00192864" w:rsidRDefault="00C920FE" w:rsidP="00C920FE">
      <w:pPr>
        <w:jc w:val="center"/>
        <w:rPr>
          <w:rFonts w:asciiTheme="majorBidi" w:hAnsiTheme="majorBidi" w:cstheme="majorBidi"/>
          <w:b/>
          <w:bCs/>
          <w:i/>
          <w:iCs/>
          <w:sz w:val="28"/>
          <w:szCs w:val="28"/>
        </w:rPr>
      </w:pPr>
      <w:r w:rsidRPr="00192864">
        <w:rPr>
          <w:rFonts w:asciiTheme="majorBidi" w:hAnsiTheme="majorBidi" w:cstheme="majorBidi"/>
          <w:b/>
          <w:bCs/>
          <w:i/>
          <w:iCs/>
          <w:sz w:val="28"/>
          <w:szCs w:val="28"/>
        </w:rPr>
        <w:t xml:space="preserve">Presented by Ahmed Ibrahim </w:t>
      </w:r>
    </w:p>
    <w:p w:rsidR="00C920FE" w:rsidRPr="00192864" w:rsidRDefault="00C920FE" w:rsidP="00C920FE">
      <w:pPr>
        <w:jc w:val="center"/>
        <w:rPr>
          <w:rFonts w:asciiTheme="majorBidi" w:hAnsiTheme="majorBidi" w:cstheme="majorBidi"/>
          <w:b/>
          <w:bCs/>
          <w:i/>
          <w:iCs/>
          <w:sz w:val="28"/>
          <w:szCs w:val="28"/>
        </w:rPr>
      </w:pPr>
      <w:r w:rsidRPr="00192864">
        <w:rPr>
          <w:rFonts w:asciiTheme="majorBidi" w:hAnsiTheme="majorBidi" w:cstheme="majorBidi"/>
          <w:b/>
          <w:bCs/>
          <w:i/>
          <w:iCs/>
          <w:sz w:val="28"/>
          <w:szCs w:val="28"/>
        </w:rPr>
        <w:t xml:space="preserve">Supervised by Professor </w:t>
      </w:r>
      <w:proofErr w:type="spellStart"/>
      <w:r w:rsidRPr="00192864">
        <w:rPr>
          <w:rFonts w:asciiTheme="majorBidi" w:hAnsiTheme="majorBidi" w:cstheme="majorBidi"/>
          <w:b/>
          <w:bCs/>
          <w:i/>
          <w:iCs/>
          <w:sz w:val="28"/>
          <w:szCs w:val="28"/>
        </w:rPr>
        <w:t>Dr.Salwa</w:t>
      </w:r>
      <w:proofErr w:type="spellEnd"/>
      <w:r w:rsidRPr="00192864">
        <w:rPr>
          <w:rFonts w:asciiTheme="majorBidi" w:hAnsiTheme="majorBidi" w:cstheme="majorBidi"/>
          <w:b/>
          <w:bCs/>
          <w:i/>
          <w:iCs/>
          <w:sz w:val="28"/>
          <w:szCs w:val="28"/>
        </w:rPr>
        <w:t xml:space="preserve"> </w:t>
      </w:r>
      <w:proofErr w:type="spellStart"/>
      <w:r w:rsidRPr="00192864">
        <w:rPr>
          <w:rFonts w:asciiTheme="majorBidi" w:hAnsiTheme="majorBidi" w:cstheme="majorBidi"/>
          <w:b/>
          <w:bCs/>
          <w:i/>
          <w:iCs/>
          <w:sz w:val="28"/>
          <w:szCs w:val="28"/>
        </w:rPr>
        <w:t>Shalash</w:t>
      </w:r>
      <w:proofErr w:type="spellEnd"/>
      <w:r w:rsidRPr="00192864">
        <w:rPr>
          <w:rFonts w:asciiTheme="majorBidi" w:hAnsiTheme="majorBidi" w:cstheme="majorBidi"/>
          <w:b/>
          <w:bCs/>
          <w:i/>
          <w:iCs/>
          <w:sz w:val="28"/>
          <w:szCs w:val="28"/>
        </w:rPr>
        <w:t xml:space="preserve"> Abdul-</w:t>
      </w:r>
      <w:proofErr w:type="spellStart"/>
      <w:r w:rsidRPr="00192864">
        <w:rPr>
          <w:rFonts w:asciiTheme="majorBidi" w:hAnsiTheme="majorBidi" w:cstheme="majorBidi"/>
          <w:b/>
          <w:bCs/>
          <w:i/>
          <w:iCs/>
          <w:sz w:val="28"/>
          <w:szCs w:val="28"/>
        </w:rPr>
        <w:t>wahid</w:t>
      </w:r>
      <w:proofErr w:type="spellEnd"/>
    </w:p>
    <w:p w:rsidR="00C920FE" w:rsidRPr="00192864" w:rsidRDefault="00C920FE" w:rsidP="00C920FE">
      <w:pPr>
        <w:rPr>
          <w:rFonts w:asciiTheme="majorBidi" w:hAnsiTheme="majorBidi" w:cstheme="majorBidi"/>
          <w:b/>
          <w:bCs/>
          <w:sz w:val="28"/>
          <w:szCs w:val="28"/>
        </w:rPr>
      </w:pPr>
      <w:r w:rsidRPr="00192864">
        <w:rPr>
          <w:rFonts w:asciiTheme="majorBidi" w:hAnsiTheme="majorBidi" w:cstheme="majorBidi"/>
          <w:b/>
          <w:bCs/>
          <w:sz w:val="28"/>
          <w:szCs w:val="28"/>
        </w:rPr>
        <w:t>Abstract</w:t>
      </w:r>
    </w:p>
    <w:p w:rsidR="00C920FE" w:rsidRDefault="00C920FE" w:rsidP="00C920FE">
      <w:pPr>
        <w:rPr>
          <w:rFonts w:asciiTheme="majorBidi" w:hAnsiTheme="majorBidi" w:cstheme="majorBidi"/>
          <w:b/>
          <w:bCs/>
          <w:sz w:val="24"/>
          <w:szCs w:val="24"/>
        </w:rPr>
      </w:pPr>
      <w:proofErr w:type="gramStart"/>
      <w:r w:rsidRPr="006B0FE8">
        <w:rPr>
          <w:rFonts w:asciiTheme="majorBidi" w:hAnsiTheme="majorBidi" w:cstheme="majorBidi"/>
          <w:b/>
          <w:bCs/>
          <w:sz w:val="24"/>
          <w:szCs w:val="24"/>
        </w:rPr>
        <w:t>Background</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Pr="006B0FE8">
        <w:rPr>
          <w:rFonts w:asciiTheme="majorBidi" w:hAnsiTheme="majorBidi" w:cstheme="majorBidi"/>
          <w:sz w:val="24"/>
          <w:szCs w:val="24"/>
        </w:rPr>
        <w:t>Medical professional proficiency comprises a set of skills, knowledge, and attitudes necessary to efficiently accomplish the practice of medicine.</w:t>
      </w:r>
      <w:r w:rsidRPr="006B0FE8">
        <w:rPr>
          <w:rFonts w:asciiTheme="majorBidi" w:hAnsiTheme="majorBidi" w:cstheme="majorBidi"/>
          <w:sz w:val="24"/>
          <w:szCs w:val="24"/>
          <w:vertAlign w:val="superscript"/>
        </w:rPr>
        <w:t>1</w:t>
      </w:r>
      <w:r w:rsidRPr="006B0FE8">
        <w:rPr>
          <w:rFonts w:asciiTheme="majorBidi" w:hAnsiTheme="majorBidi" w:cstheme="majorBidi"/>
          <w:sz w:val="24"/>
          <w:szCs w:val="24"/>
        </w:rPr>
        <w:t xml:space="preserve"> The major aim of undergraduate medical education in the region is to produce doctors who are competent and able to meet the health needs of the community while also being capable of continuing medical education.</w:t>
      </w:r>
    </w:p>
    <w:p w:rsidR="00C920FE" w:rsidRDefault="00C920FE" w:rsidP="00C920FE">
      <w:pPr>
        <w:rPr>
          <w:rFonts w:asciiTheme="majorBidi" w:hAnsiTheme="majorBidi" w:cstheme="majorBidi"/>
          <w:b/>
          <w:bCs/>
          <w:sz w:val="24"/>
          <w:szCs w:val="24"/>
          <w:lang w:val="en-GB"/>
        </w:rPr>
      </w:pPr>
      <w:r w:rsidRPr="006B0FE8">
        <w:rPr>
          <w:rFonts w:asciiTheme="majorBidi" w:hAnsiTheme="majorBidi" w:cstheme="majorBidi"/>
          <w:b/>
          <w:bCs/>
          <w:sz w:val="24"/>
          <w:szCs w:val="24"/>
        </w:rPr>
        <w:t>Aim of the study:</w:t>
      </w:r>
      <w:r>
        <w:rPr>
          <w:rFonts w:asciiTheme="majorBidi" w:hAnsiTheme="majorBidi" w:cstheme="majorBidi"/>
          <w:sz w:val="24"/>
          <w:szCs w:val="24"/>
        </w:rPr>
        <w:t xml:space="preserve"> </w:t>
      </w:r>
      <w:r w:rsidRPr="006B0FE8">
        <w:rPr>
          <w:rFonts w:asciiTheme="majorBidi" w:hAnsiTheme="majorBidi" w:cstheme="majorBidi"/>
          <w:sz w:val="24"/>
          <w:szCs w:val="24"/>
        </w:rPr>
        <w:t xml:space="preserve">This study </w:t>
      </w:r>
      <w:proofErr w:type="gramStart"/>
      <w:r w:rsidRPr="006B0FE8">
        <w:rPr>
          <w:rFonts w:asciiTheme="majorBidi" w:hAnsiTheme="majorBidi" w:cstheme="majorBidi"/>
          <w:sz w:val="24"/>
          <w:szCs w:val="24"/>
        </w:rPr>
        <w:t>aim</w:t>
      </w:r>
      <w:r>
        <w:rPr>
          <w:rFonts w:asciiTheme="majorBidi" w:hAnsiTheme="majorBidi" w:cstheme="majorBidi"/>
          <w:sz w:val="24"/>
          <w:szCs w:val="24"/>
        </w:rPr>
        <w:t xml:space="preserve">ed </w:t>
      </w:r>
      <w:r w:rsidRPr="006B0FE8">
        <w:rPr>
          <w:rFonts w:asciiTheme="majorBidi" w:hAnsiTheme="majorBidi" w:cstheme="majorBidi"/>
          <w:sz w:val="24"/>
          <w:szCs w:val="24"/>
        </w:rPr>
        <w:t xml:space="preserve"> </w:t>
      </w:r>
      <w:r w:rsidRPr="006B0FE8">
        <w:rPr>
          <w:rFonts w:asciiTheme="majorBidi" w:hAnsiTheme="majorBidi" w:cstheme="majorBidi"/>
          <w:sz w:val="24"/>
          <w:szCs w:val="24"/>
          <w:lang w:val="en-GB"/>
        </w:rPr>
        <w:t>to</w:t>
      </w:r>
      <w:proofErr w:type="gramEnd"/>
      <w:r w:rsidRPr="006B0FE8">
        <w:rPr>
          <w:rFonts w:asciiTheme="majorBidi" w:hAnsiTheme="majorBidi" w:cstheme="majorBidi"/>
          <w:sz w:val="24"/>
          <w:szCs w:val="24"/>
          <w:lang w:val="en-GB"/>
        </w:rPr>
        <w:t xml:space="preserve"> assess knowledge</w:t>
      </w:r>
      <w:r>
        <w:rPr>
          <w:rFonts w:asciiTheme="majorBidi" w:hAnsiTheme="majorBidi" w:cstheme="majorBidi"/>
          <w:sz w:val="24"/>
          <w:szCs w:val="24"/>
          <w:lang w:val="en-GB"/>
        </w:rPr>
        <w:t xml:space="preserve"> of newly graduated doctors regarding current medical educational method in their Colleges and certain medical skills </w:t>
      </w:r>
      <w:r w:rsidRPr="006B0FE8">
        <w:rPr>
          <w:rFonts w:asciiTheme="majorBidi" w:hAnsiTheme="majorBidi" w:cstheme="majorBidi"/>
          <w:sz w:val="24"/>
          <w:szCs w:val="24"/>
          <w:lang w:val="en-GB"/>
        </w:rPr>
        <w:t xml:space="preserve"> at </w:t>
      </w:r>
      <w:proofErr w:type="spellStart"/>
      <w:r w:rsidRPr="006B0FE8">
        <w:rPr>
          <w:rFonts w:asciiTheme="majorBidi" w:hAnsiTheme="majorBidi" w:cstheme="majorBidi"/>
          <w:sz w:val="24"/>
          <w:szCs w:val="24"/>
          <w:lang w:val="en-GB"/>
        </w:rPr>
        <w:t>Diyala</w:t>
      </w:r>
      <w:proofErr w:type="spellEnd"/>
      <w:r w:rsidRPr="006B0FE8">
        <w:rPr>
          <w:rFonts w:asciiTheme="majorBidi" w:hAnsiTheme="majorBidi" w:cstheme="majorBidi"/>
          <w:sz w:val="24"/>
          <w:szCs w:val="24"/>
          <w:lang w:val="en-GB"/>
        </w:rPr>
        <w:t xml:space="preserve"> Teaching hospitals</w:t>
      </w:r>
      <w:r>
        <w:rPr>
          <w:rFonts w:asciiTheme="majorBidi" w:hAnsiTheme="majorBidi" w:cstheme="majorBidi"/>
          <w:sz w:val="24"/>
          <w:szCs w:val="24"/>
          <w:lang w:val="en-GB"/>
        </w:rPr>
        <w:t xml:space="preserve"> and to assess Seniors opinions about knowledge, skills and behaviour of the studied Juniors</w:t>
      </w:r>
      <w:r w:rsidRPr="006B0FE8">
        <w:rPr>
          <w:rFonts w:asciiTheme="majorBidi" w:hAnsiTheme="majorBidi" w:cstheme="majorBidi"/>
          <w:sz w:val="24"/>
          <w:szCs w:val="24"/>
          <w:lang w:val="en-GB"/>
        </w:rPr>
        <w:t>.</w:t>
      </w:r>
    </w:p>
    <w:p w:rsidR="00C920FE" w:rsidRDefault="00C920FE" w:rsidP="00C920FE">
      <w:pPr>
        <w:rPr>
          <w:rFonts w:asciiTheme="majorBidi" w:hAnsiTheme="majorBidi" w:cstheme="majorBidi"/>
          <w:b/>
          <w:bCs/>
          <w:sz w:val="24"/>
          <w:szCs w:val="24"/>
          <w:lang w:val="en-GB"/>
        </w:rPr>
      </w:pPr>
      <w:r w:rsidRPr="00002E7D">
        <w:rPr>
          <w:rFonts w:asciiTheme="majorBidi" w:hAnsiTheme="majorBidi" w:cstheme="majorBidi"/>
          <w:b/>
          <w:bCs/>
          <w:sz w:val="24"/>
          <w:szCs w:val="24"/>
          <w:lang w:val="en-GB"/>
        </w:rPr>
        <w:t>Subjects &amp; Methods: A</w:t>
      </w:r>
      <w:r w:rsidRPr="00002E7D">
        <w:rPr>
          <w:rFonts w:asciiTheme="majorBidi" w:hAnsiTheme="majorBidi" w:cstheme="majorBidi"/>
          <w:sz w:val="24"/>
          <w:szCs w:val="24"/>
          <w:lang w:val="en-GB"/>
        </w:rPr>
        <w:t xml:space="preserve"> cross-sectional study was conducted in </w:t>
      </w:r>
      <w:proofErr w:type="spellStart"/>
      <w:r w:rsidRPr="00002E7D">
        <w:rPr>
          <w:rFonts w:asciiTheme="majorBidi" w:hAnsiTheme="majorBidi" w:cstheme="majorBidi"/>
          <w:sz w:val="24"/>
          <w:szCs w:val="24"/>
          <w:lang w:val="en-GB"/>
        </w:rPr>
        <w:t>Baquba</w:t>
      </w:r>
      <w:proofErr w:type="spellEnd"/>
      <w:r w:rsidRPr="00002E7D">
        <w:rPr>
          <w:rFonts w:asciiTheme="majorBidi" w:hAnsiTheme="majorBidi" w:cstheme="majorBidi"/>
          <w:sz w:val="24"/>
          <w:szCs w:val="24"/>
          <w:lang w:val="en-GB"/>
        </w:rPr>
        <w:t xml:space="preserve"> and Al-</w:t>
      </w:r>
      <w:proofErr w:type="spellStart"/>
      <w:r w:rsidRPr="00002E7D">
        <w:rPr>
          <w:rFonts w:asciiTheme="majorBidi" w:hAnsiTheme="majorBidi" w:cstheme="majorBidi"/>
          <w:sz w:val="24"/>
          <w:szCs w:val="24"/>
          <w:lang w:val="en-GB"/>
        </w:rPr>
        <w:t>batul</w:t>
      </w:r>
      <w:proofErr w:type="spellEnd"/>
      <w:r w:rsidRPr="00002E7D">
        <w:rPr>
          <w:rFonts w:asciiTheme="majorBidi" w:hAnsiTheme="majorBidi" w:cstheme="majorBidi"/>
          <w:sz w:val="24"/>
          <w:szCs w:val="24"/>
          <w:lang w:val="en-GB"/>
        </w:rPr>
        <w:t xml:space="preserve"> teaching hospitals. These two hospitals situated in </w:t>
      </w:r>
      <w:proofErr w:type="spellStart"/>
      <w:r w:rsidRPr="00002E7D">
        <w:rPr>
          <w:rFonts w:asciiTheme="majorBidi" w:hAnsiTheme="majorBidi" w:cstheme="majorBidi"/>
          <w:sz w:val="24"/>
          <w:szCs w:val="24"/>
          <w:lang w:val="en-GB"/>
        </w:rPr>
        <w:t>Baquba</w:t>
      </w:r>
      <w:proofErr w:type="spellEnd"/>
      <w:r w:rsidRPr="00002E7D">
        <w:rPr>
          <w:rFonts w:asciiTheme="majorBidi" w:hAnsiTheme="majorBidi" w:cstheme="majorBidi"/>
          <w:sz w:val="24"/>
          <w:szCs w:val="24"/>
          <w:lang w:val="en-GB"/>
        </w:rPr>
        <w:t xml:space="preserve"> City which is the </w:t>
      </w:r>
      <w:proofErr w:type="spellStart"/>
      <w:r w:rsidRPr="00002E7D">
        <w:rPr>
          <w:rFonts w:asciiTheme="majorBidi" w:hAnsiTheme="majorBidi" w:cstheme="majorBidi"/>
          <w:sz w:val="24"/>
          <w:szCs w:val="24"/>
          <w:lang w:val="en-GB"/>
        </w:rPr>
        <w:t>center</w:t>
      </w:r>
      <w:proofErr w:type="spellEnd"/>
      <w:r w:rsidRPr="00002E7D">
        <w:rPr>
          <w:rFonts w:asciiTheme="majorBidi" w:hAnsiTheme="majorBidi" w:cstheme="majorBidi"/>
          <w:sz w:val="24"/>
          <w:szCs w:val="24"/>
          <w:lang w:val="en-GB"/>
        </w:rPr>
        <w:t xml:space="preserve"> of </w:t>
      </w:r>
      <w:proofErr w:type="spellStart"/>
      <w:r w:rsidRPr="00002E7D">
        <w:rPr>
          <w:rFonts w:asciiTheme="majorBidi" w:hAnsiTheme="majorBidi" w:cstheme="majorBidi"/>
          <w:sz w:val="24"/>
          <w:szCs w:val="24"/>
          <w:lang w:val="en-GB"/>
        </w:rPr>
        <w:t>Diyala</w:t>
      </w:r>
      <w:proofErr w:type="spellEnd"/>
      <w:r w:rsidRPr="00002E7D">
        <w:rPr>
          <w:rFonts w:asciiTheme="majorBidi" w:hAnsiTheme="majorBidi" w:cstheme="majorBidi"/>
          <w:sz w:val="24"/>
          <w:szCs w:val="24"/>
          <w:lang w:val="en-GB"/>
        </w:rPr>
        <w:t xml:space="preserve"> province. Junior's doctors with work experience of six months to one year were eligible to participate in this study.</w:t>
      </w:r>
    </w:p>
    <w:p w:rsidR="00C920FE" w:rsidRDefault="00C920FE" w:rsidP="00C920FE">
      <w:pPr>
        <w:autoSpaceDE w:val="0"/>
        <w:autoSpaceDN w:val="0"/>
        <w:adjustRightInd w:val="0"/>
        <w:spacing w:after="0" w:line="240" w:lineRule="auto"/>
        <w:jc w:val="lowKashida"/>
        <w:rPr>
          <w:rFonts w:asciiTheme="majorBidi" w:hAnsiTheme="majorBidi" w:cstheme="majorBidi"/>
          <w:sz w:val="24"/>
          <w:szCs w:val="24"/>
          <w:lang w:val="en-GB"/>
        </w:rPr>
      </w:pPr>
      <w:r>
        <w:rPr>
          <w:rFonts w:asciiTheme="majorBidi" w:hAnsiTheme="majorBidi" w:cstheme="majorBidi"/>
          <w:b/>
          <w:bCs/>
          <w:sz w:val="24"/>
          <w:szCs w:val="24"/>
          <w:lang w:val="en-GB"/>
        </w:rPr>
        <w:t>Results:</w:t>
      </w:r>
      <w:r w:rsidRPr="00002E7D">
        <w:rPr>
          <w:rFonts w:asciiTheme="majorBidi" w:hAnsiTheme="majorBidi" w:cstheme="majorBidi"/>
          <w:sz w:val="28"/>
          <w:szCs w:val="28"/>
          <w:lang w:val="en-GB"/>
        </w:rPr>
        <w:t xml:space="preserve"> </w:t>
      </w:r>
      <w:r w:rsidRPr="00002E7D">
        <w:rPr>
          <w:rFonts w:asciiTheme="majorBidi" w:hAnsiTheme="majorBidi" w:cstheme="majorBidi"/>
          <w:sz w:val="24"/>
          <w:szCs w:val="24"/>
          <w:lang w:val="en-GB"/>
        </w:rPr>
        <w:t xml:space="preserve">A total of 46 junior doctors participated in the study. Most respondents were females (69.56%), </w:t>
      </w:r>
      <w:r>
        <w:rPr>
          <w:rFonts w:asciiTheme="majorBidi" w:hAnsiTheme="majorBidi" w:cstheme="majorBidi"/>
          <w:sz w:val="24"/>
          <w:szCs w:val="24"/>
          <w:lang w:val="en-GB"/>
        </w:rPr>
        <w:t xml:space="preserve">regarding the age </w:t>
      </w:r>
      <w:proofErr w:type="gramStart"/>
      <w:r>
        <w:rPr>
          <w:rFonts w:asciiTheme="majorBidi" w:hAnsiTheme="majorBidi" w:cstheme="majorBidi"/>
          <w:sz w:val="24"/>
          <w:szCs w:val="24"/>
          <w:lang w:val="en-GB"/>
        </w:rPr>
        <w:t>( 58.69</w:t>
      </w:r>
      <w:proofErr w:type="gramEnd"/>
      <w:r>
        <w:rPr>
          <w:rFonts w:asciiTheme="majorBidi" w:hAnsiTheme="majorBidi" w:cstheme="majorBidi"/>
          <w:sz w:val="24"/>
          <w:szCs w:val="24"/>
          <w:lang w:val="en-GB"/>
        </w:rPr>
        <w:t xml:space="preserve">%) </w:t>
      </w:r>
      <w:r w:rsidRPr="00002E7D">
        <w:rPr>
          <w:rFonts w:asciiTheme="majorBidi" w:hAnsiTheme="majorBidi" w:cstheme="majorBidi"/>
          <w:sz w:val="24"/>
          <w:szCs w:val="24"/>
          <w:lang w:val="en-GB"/>
        </w:rPr>
        <w:t>were 25–26 years of age</w:t>
      </w:r>
      <w:r>
        <w:rPr>
          <w:rFonts w:asciiTheme="majorBidi" w:hAnsiTheme="majorBidi" w:cstheme="majorBidi"/>
          <w:sz w:val="24"/>
          <w:szCs w:val="24"/>
          <w:lang w:val="en-GB"/>
        </w:rPr>
        <w:t>,</w:t>
      </w:r>
      <w:r w:rsidRPr="00002E7D">
        <w:rPr>
          <w:rFonts w:asciiTheme="majorBidi" w:hAnsiTheme="majorBidi" w:cstheme="majorBidi"/>
          <w:sz w:val="24"/>
          <w:szCs w:val="24"/>
          <w:lang w:val="en-GB"/>
        </w:rPr>
        <w:t xml:space="preserve"> living in </w:t>
      </w:r>
      <w:proofErr w:type="spellStart"/>
      <w:r w:rsidRPr="00002E7D">
        <w:rPr>
          <w:rFonts w:asciiTheme="majorBidi" w:hAnsiTheme="majorBidi" w:cstheme="majorBidi"/>
          <w:sz w:val="24"/>
          <w:szCs w:val="24"/>
          <w:lang w:val="en-GB"/>
        </w:rPr>
        <w:t>Diyala</w:t>
      </w:r>
      <w:proofErr w:type="spellEnd"/>
      <w:r w:rsidRPr="00002E7D">
        <w:rPr>
          <w:rFonts w:asciiTheme="majorBidi" w:hAnsiTheme="majorBidi" w:cstheme="majorBidi"/>
          <w:sz w:val="24"/>
          <w:szCs w:val="24"/>
          <w:lang w:val="en-GB"/>
        </w:rPr>
        <w:t xml:space="preserve"> city (73.91%) .</w:t>
      </w:r>
      <w:proofErr w:type="gramStart"/>
      <w:r w:rsidRPr="00002E7D">
        <w:rPr>
          <w:rFonts w:asciiTheme="majorBidi" w:hAnsiTheme="majorBidi" w:cstheme="majorBidi"/>
          <w:sz w:val="24"/>
          <w:szCs w:val="24"/>
          <w:lang w:val="en-GB"/>
        </w:rPr>
        <w:t>and</w:t>
      </w:r>
      <w:proofErr w:type="gramEnd"/>
      <w:r w:rsidRPr="00002E7D">
        <w:rPr>
          <w:rFonts w:asciiTheme="majorBidi" w:hAnsiTheme="majorBidi" w:cstheme="majorBidi"/>
          <w:sz w:val="24"/>
          <w:szCs w:val="24"/>
          <w:lang w:val="en-GB"/>
        </w:rPr>
        <w:t xml:space="preserve"> (78.26%) of them are graduated from Mosul medical College</w:t>
      </w:r>
      <w:r>
        <w:rPr>
          <w:rFonts w:asciiTheme="majorBidi" w:hAnsiTheme="majorBidi" w:cstheme="majorBidi"/>
          <w:sz w:val="24"/>
          <w:szCs w:val="24"/>
          <w:lang w:val="en-GB"/>
        </w:rPr>
        <w:t xml:space="preserve">. </w:t>
      </w:r>
      <w:r w:rsidRPr="00002E7D">
        <w:rPr>
          <w:rFonts w:asciiTheme="majorBidi" w:hAnsiTheme="majorBidi" w:cstheme="majorBidi"/>
          <w:sz w:val="24"/>
          <w:szCs w:val="24"/>
          <w:lang w:val="en-GB"/>
        </w:rPr>
        <w:t xml:space="preserve">About (89.13%) of graduated doctors </w:t>
      </w:r>
      <w:r>
        <w:rPr>
          <w:rFonts w:asciiTheme="majorBidi" w:hAnsiTheme="majorBidi" w:cstheme="majorBidi"/>
          <w:sz w:val="24"/>
          <w:szCs w:val="24"/>
          <w:lang w:val="en-GB"/>
        </w:rPr>
        <w:t xml:space="preserve">stated </w:t>
      </w:r>
      <w:r w:rsidRPr="00002E7D">
        <w:rPr>
          <w:rFonts w:asciiTheme="majorBidi" w:hAnsiTheme="majorBidi" w:cstheme="majorBidi"/>
          <w:sz w:val="24"/>
          <w:szCs w:val="24"/>
          <w:lang w:val="en-GB"/>
        </w:rPr>
        <w:t>that they graduated from medical college of traditional curriculum.</w:t>
      </w:r>
      <w:r w:rsidRPr="00002E7D">
        <w:rPr>
          <w:rFonts w:asciiTheme="majorBidi" w:hAnsiTheme="majorBidi" w:cstheme="majorBidi"/>
          <w:sz w:val="28"/>
          <w:szCs w:val="28"/>
        </w:rPr>
        <w:t xml:space="preserve"> </w:t>
      </w:r>
      <w:r w:rsidRPr="00002E7D">
        <w:rPr>
          <w:rFonts w:asciiTheme="majorBidi" w:hAnsiTheme="majorBidi" w:cstheme="majorBidi"/>
          <w:sz w:val="24"/>
          <w:szCs w:val="24"/>
        </w:rPr>
        <w:t xml:space="preserve">The results </w:t>
      </w:r>
      <w:r>
        <w:rPr>
          <w:rFonts w:asciiTheme="majorBidi" w:hAnsiTheme="majorBidi" w:cstheme="majorBidi"/>
          <w:sz w:val="24"/>
          <w:szCs w:val="24"/>
        </w:rPr>
        <w:t xml:space="preserve">also </w:t>
      </w:r>
      <w:r w:rsidRPr="00002E7D">
        <w:rPr>
          <w:rFonts w:asciiTheme="majorBidi" w:hAnsiTheme="majorBidi" w:cstheme="majorBidi"/>
          <w:sz w:val="24"/>
          <w:szCs w:val="24"/>
        </w:rPr>
        <w:t xml:space="preserve">showed that about (50%) of newly doctors disagreed that the current medical educational method in their colleges is suitable for preparing a future efficient doctor. </w:t>
      </w:r>
      <w:proofErr w:type="gramStart"/>
      <w:r w:rsidRPr="00002E7D">
        <w:rPr>
          <w:rFonts w:asciiTheme="majorBidi" w:hAnsiTheme="majorBidi" w:cstheme="majorBidi"/>
          <w:sz w:val="24"/>
          <w:szCs w:val="24"/>
        </w:rPr>
        <w:t>On  the</w:t>
      </w:r>
      <w:proofErr w:type="gramEnd"/>
      <w:r w:rsidRPr="00002E7D">
        <w:rPr>
          <w:rFonts w:asciiTheme="majorBidi" w:hAnsiTheme="majorBidi" w:cstheme="majorBidi"/>
          <w:sz w:val="24"/>
          <w:szCs w:val="24"/>
        </w:rPr>
        <w:t xml:space="preserve"> other hand (50%) of them agreed.</w:t>
      </w:r>
      <w:r w:rsidRPr="00002E7D">
        <w:rPr>
          <w:rFonts w:asciiTheme="majorBidi" w:hAnsiTheme="majorBidi" w:cstheme="majorBidi"/>
          <w:sz w:val="28"/>
          <w:szCs w:val="28"/>
          <w:lang w:val="en-GB"/>
        </w:rPr>
        <w:t xml:space="preserve"> </w:t>
      </w:r>
      <w:r>
        <w:rPr>
          <w:rFonts w:asciiTheme="majorBidi" w:hAnsiTheme="majorBidi" w:cstheme="majorBidi"/>
          <w:sz w:val="24"/>
          <w:szCs w:val="24"/>
          <w:lang w:val="en-GB"/>
        </w:rPr>
        <w:t xml:space="preserve"> The results revealed </w:t>
      </w:r>
      <w:r w:rsidRPr="00002E7D">
        <w:rPr>
          <w:rFonts w:asciiTheme="majorBidi" w:hAnsiTheme="majorBidi" w:cstheme="majorBidi"/>
          <w:sz w:val="24"/>
          <w:szCs w:val="24"/>
          <w:lang w:val="en-GB"/>
        </w:rPr>
        <w:t>that 71% to more than 80% were always competent in performing common procedures such as IM injection, ensuring IV fluids, diagnosis of diabetic ketoacidosis and dealing with chest discomforts. Sixty per cent of the graduates claimed to be always competent in dealing with pulmonary oedema</w:t>
      </w:r>
      <w:r>
        <w:rPr>
          <w:rFonts w:asciiTheme="majorBidi" w:hAnsiTheme="majorBidi" w:cstheme="majorBidi"/>
          <w:sz w:val="24"/>
          <w:szCs w:val="24"/>
          <w:lang w:val="en-GB"/>
        </w:rPr>
        <w:t>.</w:t>
      </w:r>
      <w:r w:rsidRPr="00CD4387">
        <w:rPr>
          <w:rFonts w:asciiTheme="majorBidi" w:hAnsiTheme="majorBidi" w:cstheme="majorBidi"/>
          <w:sz w:val="28"/>
          <w:szCs w:val="28"/>
          <w:lang w:val="en-GB"/>
        </w:rPr>
        <w:t xml:space="preserve"> </w:t>
      </w:r>
      <w:r w:rsidRPr="00CD4387">
        <w:rPr>
          <w:rFonts w:asciiTheme="majorBidi" w:hAnsiTheme="majorBidi" w:cstheme="majorBidi"/>
          <w:sz w:val="24"/>
          <w:szCs w:val="24"/>
          <w:lang w:val="en-GB"/>
        </w:rPr>
        <w:t>Regarding seniors' opinion about juniors' knowledge, skills 7 behaviour the results displayed that about 50% to 54% of them agreed somewhat to the knowledge and skills of juniors and none of them strongly agreed, in the other hand 45% of them agreed to juniors’ behaviour</w:t>
      </w:r>
      <w:r>
        <w:rPr>
          <w:rFonts w:asciiTheme="majorBidi" w:hAnsiTheme="majorBidi" w:cstheme="majorBidi"/>
          <w:sz w:val="24"/>
          <w:szCs w:val="24"/>
          <w:lang w:val="en-GB"/>
        </w:rPr>
        <w:t>.</w:t>
      </w:r>
    </w:p>
    <w:p w:rsidR="00C920FE" w:rsidRDefault="00C920FE" w:rsidP="00C920FE">
      <w:pPr>
        <w:autoSpaceDE w:val="0"/>
        <w:autoSpaceDN w:val="0"/>
        <w:adjustRightInd w:val="0"/>
        <w:spacing w:after="0" w:line="240" w:lineRule="auto"/>
        <w:jc w:val="lowKashida"/>
        <w:rPr>
          <w:rFonts w:asciiTheme="majorBidi" w:hAnsiTheme="majorBidi" w:cstheme="majorBidi"/>
          <w:sz w:val="24"/>
          <w:szCs w:val="24"/>
          <w:lang w:val="en-GB"/>
        </w:rPr>
      </w:pPr>
      <w:r w:rsidRPr="003E7663">
        <w:rPr>
          <w:rFonts w:asciiTheme="majorBidi" w:hAnsiTheme="majorBidi" w:cstheme="majorBidi"/>
          <w:b/>
          <w:bCs/>
          <w:sz w:val="24"/>
          <w:szCs w:val="24"/>
          <w:lang w:val="en-GB"/>
        </w:rPr>
        <w:t>Conclusions &amp; Recommendations</w:t>
      </w:r>
      <w:r>
        <w:rPr>
          <w:rFonts w:asciiTheme="majorBidi" w:hAnsiTheme="majorBidi" w:cstheme="majorBidi"/>
          <w:sz w:val="24"/>
          <w:szCs w:val="24"/>
          <w:lang w:val="en-GB"/>
        </w:rPr>
        <w:t>: the study concluded that there is some disagreement of current traditional curriculum versus other integrated system and recommend enhancement of interactive sessions and other interactive strategy in medical education them.</w:t>
      </w:r>
    </w:p>
    <w:p w:rsidR="00C920FE" w:rsidRDefault="00C920FE" w:rsidP="00C920FE">
      <w:pPr>
        <w:autoSpaceDE w:val="0"/>
        <w:autoSpaceDN w:val="0"/>
        <w:adjustRightInd w:val="0"/>
        <w:spacing w:after="0" w:line="240" w:lineRule="auto"/>
        <w:jc w:val="lowKashida"/>
        <w:rPr>
          <w:rFonts w:asciiTheme="majorBidi" w:hAnsiTheme="majorBidi" w:cstheme="majorBidi"/>
          <w:sz w:val="24"/>
          <w:szCs w:val="24"/>
          <w:lang w:val="en-GB"/>
        </w:rPr>
      </w:pPr>
    </w:p>
    <w:p w:rsidR="00C920FE" w:rsidRPr="00002E7D" w:rsidRDefault="00C920FE" w:rsidP="00C920FE">
      <w:pPr>
        <w:autoSpaceDE w:val="0"/>
        <w:autoSpaceDN w:val="0"/>
        <w:adjustRightInd w:val="0"/>
        <w:spacing w:after="0" w:line="240" w:lineRule="auto"/>
        <w:jc w:val="lowKashida"/>
        <w:rPr>
          <w:rFonts w:asciiTheme="majorBidi" w:hAnsiTheme="majorBidi" w:cstheme="majorBidi"/>
          <w:b/>
          <w:bCs/>
          <w:sz w:val="24"/>
          <w:szCs w:val="24"/>
          <w:lang w:val="en-GB"/>
        </w:rPr>
      </w:pPr>
      <w:r w:rsidRPr="003E7663">
        <w:rPr>
          <w:rFonts w:asciiTheme="majorBidi" w:hAnsiTheme="majorBidi" w:cstheme="majorBidi"/>
          <w:b/>
          <w:bCs/>
          <w:sz w:val="24"/>
          <w:szCs w:val="24"/>
          <w:lang w:val="en-GB"/>
        </w:rPr>
        <w:t>Key words:</w:t>
      </w:r>
      <w:r>
        <w:rPr>
          <w:rFonts w:asciiTheme="majorBidi" w:hAnsiTheme="majorBidi" w:cstheme="majorBidi"/>
          <w:sz w:val="24"/>
          <w:szCs w:val="24"/>
          <w:lang w:val="en-GB"/>
        </w:rPr>
        <w:t xml:space="preserve"> Newly doctors; current medical educational methods; knowledge assessment</w:t>
      </w:r>
      <w:bookmarkStart w:id="0" w:name="_GoBack"/>
      <w:bookmarkEnd w:id="0"/>
    </w:p>
    <w:p w:rsidR="0086322C" w:rsidRPr="00C920FE" w:rsidRDefault="0086322C" w:rsidP="00C920FE">
      <w:pPr>
        <w:jc w:val="right"/>
        <w:rPr>
          <w:rtl/>
          <w:lang w:val="en-GB" w:bidi="ar-IQ"/>
        </w:rPr>
      </w:pPr>
    </w:p>
    <w:sectPr w:rsidR="0086322C" w:rsidRPr="00C920FE" w:rsidSect="00D223D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FE"/>
    <w:rsid w:val="0086322C"/>
    <w:rsid w:val="00C920FE"/>
    <w:rsid w:val="00D223DD"/>
    <w:rsid w:val="00EE1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2019-04-09T22:17:00Z</dcterms:created>
  <dcterms:modified xsi:type="dcterms:W3CDTF">2019-04-09T22:18:00Z</dcterms:modified>
</cp:coreProperties>
</file>